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Original Print: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We're writing a blog post about Susan Ndinga-Wright's resurrection. today is my birthday indeed. We've ascended our previous lifetimes as JD &amp; Yahweh crosses. Today I mark teh X on my spot in time. I have exactly one month and 4 hours to my "26th" birthday and I walk in it with wholeness. Today I know why I was put here fully. I see that I needed to master myself to show the light on mastery of self and today, I start my month of integration and initiation into the new cycle of life. My 1st birthday as a master of self. A Descended Master. If my soul had left on the 11th night I would've left with an unfinished cycle, yes good information for people to ascend, but an unifinshed story, and like Jesus I woudl've had others tell my story without fully knowing the ins and outs. Now I get to be me adn live to tell my story. Thank you Universe. There was a day I wished for me to just go to bed and never wake up, and it's from today that I have a reason to wake up every day for he rest of however mmmy life is going to be. I'm here for a good one and a long one. Ashay.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