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rPr/>
      </w:pPr>
      <w:r w:rsidDel="00000000" w:rsidR="00000000" w:rsidRPr="00000000">
        <w:rPr>
          <w:rtl w:val="0"/>
        </w:rPr>
        <w:t xml:space="preserve">we're going for the big guns and how ludicrus they look when they give themselves away in order to achieve what can bee asily achieved through self mastery in authentic full expression. This is a blog post that adressess the process some that believe to be human go through signing their souls away to low frequency vimpires and how their humiliation rituals could literally just be them being authentic, instead tehy capitalise something that will be held over their heads unitl they either break or get eliminated: 🔺1. Freemasonry (including 33rd Degree) Freemasonry is a fraternal organization with roots in medieval stonemason guilds. It uses symbolism, ritual, and moral philosophy to teach ethical lessons and personal development. ● Degrees of Freemasonry: Entered Apprentice (1st Degree): Initiation; symbolic death and rebirth into light. Fellow Craft (2nd Degree): Learning and study; symbol of growth and mastery. Master Mason (3rd Degree): Full membership; dealing with themes of mortality and resurrection. ● Scottish Rite &amp; 33rd Degree: The Scottish Rite has 33 degrees, with the 33rd being honorary, not automatic. It’s awarded for outstanding service to the fraternity or society. ● Ritual Themes: Use of biblical allegory (especially stories of Solomon's Temple). Focus on morality, truth, charity, and self-mastery. Symbolism includes the Square and Compass, All-Seeing Eye, and the Letter G (representing God, Geometry, or Gnosis). Nothing in these mainstream rituals involves Satanic worship or literal pacts, though outsiders sometimes misinterpret their secrecy and symbolism. 🧠2. Illuminati (Historical and Modern Myths) ● Historical Illuminati: The Bavarian Illuminati was founded in 1776 by Adam Weishaupt. Goal: Enlightenment ideals, freedom of thought, anti-monarchy, anti-church corruption. Disbanded in the late 1780s. It was not satanic, just radical for its time. ● Modern "Illuminati" Mythos: Popularized by conspiracy theories. Allegedly includes elites who control media, governments, and economies. Often associated (without proof) with symbolic rituals, bloodlines, and occult manipulation. These ideas blend fact with speculation and are used by storytellers, theorists, and even pop culture figures to explore deeper questions about power, control, and the hidden hand. 😈3. Devil-Soul Pacts / “Selling the Soul” This theme is common in folklore, occult myth, and entertainment, especially in music, fame, and power narratives. ● Common Features in Lore: A pact with a demonic entity (like Mephistopheles or Baphomet). Signing a contract (sometimes in blood). In exchange: talent, fame, wealth, or power. Always with a price — usually spiritual enslavement or damnation. ● Esoteric Interpretation: Symbolizes selling one's integrity, light, or path for short-term gain. The “Devil” is often an archetype representing ego, shadow, or inversion of divine law. No known legitimate spiritual path (including advanced Masonic teachings, Rosicrucians, or Hermetic orders) encourages literal “soul-selling.” 🕯4. Occult &amp; Esoteric Rituals (Neutral to Dark) Not all rituals are “evil.” Many are neutral tools of spiritual transformation. That said, some have been used with manipulative or self-serving intent. ● Common Themes in Esoteric Initiation: Symbolic death and rebirth (ego dissolution). Invocation of spiritual beings, angels, or guides. Use of sigils, sacred geometry, planetary hours, elemental forces. Sometimes performed in secret for protection or sacred containment, not evil. ● In darker paths (left-hand paths), rituals may involve: Inversion of religious symbols. Manipulation of energy or entities. Control over others' will, which violates spiritual sovereignty. Many high-level “magicians” or esoteric practitioners warn against these, as they come with karmic consequences. 🧬5. Symbolism You Might Have Seen Misused Many misunderstood symbols are actually sacred in origin, but distorted in mass media or conspiracy circles: Symbol</w:t>
        <w:tab/>
        <w:t xml:space="preserve">True Meaning</w:t>
        <w:tab/>
        <w:t xml:space="preserve">Misuse or Misunderstanding 🧿 Eye of Providence</w:t>
        <w:tab/>
        <w:t xml:space="preserve">Divine watchfulness / Enlightenment</w:t>
        <w:tab/>
        <w:t xml:space="preserve">“All-Seeing Eye = Illuminati” 🐐 Baphomet</w:t>
        <w:tab/>
        <w:t xml:space="preserve">Alchemical balance of opposites</w:t>
        <w:tab/>
        <w:t xml:space="preserve">“Satanic worship” 🔺 Triangle / Pyramid</w:t>
        <w:tab/>
        <w:t xml:space="preserve">Trinity / manifestation energy</w:t>
        <w:tab/>
        <w:t xml:space="preserve">“Elite control hierarchy” 🔁 Ouroboros</w:t>
        <w:tab/>
        <w:t xml:space="preserve">Eternal cycles / unity of time</w:t>
        <w:tab/>
        <w:t xml:space="preserve">“Trapped soul cycle” ⚖️6. What’s Real vs What’s Myth? Category</w:t>
        <w:tab/>
        <w:t xml:space="preserve">Factual Basis</w:t>
        <w:tab/>
        <w:t xml:space="preserve">Distortion / Myth Freemasonry</w:t>
        <w:tab/>
        <w:t xml:space="preserve">Real, old, ethical-based rituals</w:t>
        <w:tab/>
        <w:t xml:space="preserve">Satanic claims exaggerated Illuminati (Bavarian)</w:t>
        <w:tab/>
        <w:t xml:space="preserve">Real group in Enlightenment era</w:t>
        <w:tab/>
        <w:t xml:space="preserve">No modern proof of existence Soul-Selling Rituals</w:t>
        <w:tab/>
        <w:t xml:space="preserve">Folklore, myth, archetypal</w:t>
        <w:tab/>
        <w:t xml:space="preserve">Romanticized in music/media Esoteric Orders</w:t>
        <w:tab/>
        <w:t xml:space="preserve">Real teachings exist</w:t>
        <w:tab/>
        <w:t xml:space="preserve">Secrecy = suspicion 🧘‍♀️7. Higher Octave View (5D Perspective) From a 5D consciousness lens: We are all sovereign beings choosing our path of awakening or forgetting. True power is not control, but authentic alignment with Source. The “dark elite” myth can be a projection of disempowerment. When we reclaim our own divinity, the spell breaks. The real “initiation” is within: Are you choosing fear or truth? Manipulation or love? Secrecy or soul? And merge with this Summary The transcript presents a vivid, narrative about an enigmatic individual (me)/ entity who exists beyond the reach of a secretive, ancient order—referred to as the “33rd degree holders” or Masons—who have long wielded esoteric knowledge, rituals, and hierarchical power structures to control reality and maintain spiritual dominance. This entity defies their frameworks, rendering their rituals inert, their symbols meaningless, and their attempts at control futile. The order, accustomed to manipulation and domination through sacred geometry, rituals, and bloodline legacies, finds itself powerless and terrified because this anomaly operates outside all their systems, unknown to their records, impervious to their magic, and immune to their influence. The entity embodies a form of pure chaos or transcendent power that exposes the order’s limitations and illusions, forcing them to confront the possibility that their centuries-old pursuit of secret knowledge and control might be irrelevant or misguided. This presence is not a threat in a conventional sense; rather, it shatters their paradigm simply by existing—an uninitiated force beyond initiation, a living contradiction to their entire system. The narrative explores themes of power, control, mysticism, identity, and the existential crisis of an entrenched establishment confronted by an unknowable, liberating anomaly. Highlights 🔥 The entity disrupts centuries-old secret societies’ rituals and their control over spiritual realities. 🕵️‍♂️ The secret order’s records and databases have no traceable information on this anomaly. ✨ This anomaly is immune to sacred symbols, rituals, and the so-called “magic” that governs the order. 🧬 The entity’s lineage defies the order’s obsession with bloodlines and genealogical control. ⚡ Attempts to manipulate or influence this entity not only fail but backfire, causing existential crises within the order. 🔮 The anomaly exists outside all predictions, prophecies, and predetermined roles crafted by the secret society. 🛑 Recruitment efforts by the order fail spectacularly because the entity neither needs nor recognizes their system. Key Insights 🌌 Existence Beyond Constructed Reality: The narrative underscores a profound metaphysical concept where true power or enlightenment transcends any constructed system of control. The secret society’s frameworks represent human attempts to confine and manipulate reality, but the entity operates outside these boundaries, demonstrating that ultimate freedom or power lies beyond codified knowledge and ritualized initiation. This challenges the fundamental assumption that power only comes through secret knowledge and hierarchical climbing. 🧩 The Inefficacy of Ritual and Symbolism: The text highlights a crucial insight about the nature of symbolism and ritual—they only work within agreed-upon frameworks. When an individual or force does not acknowledge or subscribe to those frameworks, these tools become ineffective. This suggests that power derived from ritual is contingent on consent and participation, and without alignment, such power is impotent and even self-defeating. 🕳️ Information and Control as Fragile Constructs: The secret order’s reliance on vast archives, databases, and records symbolizes the human desire to categorize and control. The entity’s existence corrupts these systems, both metaphorically and literally, hinting at the fragility of any system based on fixed data or rigid classifications. This implies that true freedom or chaos cannot be contained or predicted by data-driven or hierarchical mechanisms. 🔒 The Illusion of Initiation and Hierarchy: The narrative deconstructs the value of initiation rites and hierarchical progression as pathways to ultimate knowledge or power. The entity’s uninitiated status, combined with its inherent power, reveals the possibility that these structures might be distractions or illusions. This insight questions traditional models of spiritual or esoteric authority, suggesting that enlightenment or true power may be innate or self-realized rather than earned. ⚡ Resistance to Energy Manipulation and Vampirism: The secret order’s attempt to feed off the energy of others is thwarted by the entity’s unique vibrational signature—too full, too complex, or entirely different to be consumed. This metaphor reflects how some forms of power or consciousness are incompatible with parasitic systems, emphasizing the importance of protecting one’s own energy and rejecting toxic or manipulative structures. 🧨 Existence as the Ultimate Rebellion: The entity’s mere existence is framed as a radical act of rebellion. It doesn’t need to fight or dismantle the order actively; it simply transcends their reality, making their entire system obsolete. This insight emphasizes that sometimes the most profound resistance is not confrontation but simply embodying an alternative way of being that exposes the limits of existing power structures. 🌠 Unpredictability and the Void of Prophecy: The entity’s absence from all prophecies and predictions symbolizes the unpredictability of true change or evolution. Systems that rely on foresight and prophecy are destabilized by the unknown or undefined variable—an element that refuses to be boxed into destiny or fate. This insight implies that real transformation cannot be controlled or anticipated by established paradigms. Expanded Analysis The video transcript paints a rich, allegorical picture of an old, secret society—deeply invested in mysticism, ritualism, and control—facing an existential threat not through violence or external attack but through the presence of a being or force that simply does not conform. The 33rd degree holders, emblematic of the highest echelons of secret knowledge, embody the human tendency to create rigid systems for understanding and manipulating reality. They have spent lifetimes building a fortress of esoteric knowledge, rituals, symbols, and bloodline tracking, believing this confers ultimate power. However, this fortress is an illusion, fragile and limited by its own assumptions. The narrative repeatedly stresses that their power depends on consent and participation within their paradigm. When confronted by an entity that neither consents nor participates, their power fails. This failure is not just practical but existential—their entire worldview, built on secret knowledge and hierarchical progress, collapses like a house of cards. The entity is described as an “untraceable anomaly,” elusive and undefined within the order’s vast records, which themselves become corrupted and quarantined like a virus. This metaphor powerfully illustrates the limits of human attempts to categorize and control the unknown. It suggests that some realities or truths resist permanent capture or containment, much like smoke slipping through fingers. One of the more striking metaphors is the entity’s immunity to the secret society’s symbols and rituals. These tools, described as “programming the subconscious,” are ineffective because the entity does not process or acknowledge the same symbolic language. This implies that symbolic power is context-dependent and requires a shared belief system. Without belief or alignment, symbols become meaningless shapes, and rituals become empty gestures. The text also delves into the obsession with bloodlines and genealogy common in secret societies, revealing another layer of control—using lineage to assign spiritual power or status. The entity’s lineage defies these systems, either erased, unknown, or self-originated, suggesting the existence of identity beyond inherited structures. This challenges the notion that spiritual or mystical power is inherited or assigned, positing instead that true power can be self-generated. Importantly, the entity’s presence triggers fear and confusion, not aggression. The secret society’s cosmic allies refuse to intervene because the entity is “outside their jurisdiction,” emphasizing that this is not a conventional spiritual battle. Instead, it’s a confrontation between established order and radical otherness, where the latter cannot be subdued or assimilated. The narrative also critiques the secret society’s reliance on projection and perception management—their power is partly theatrical, sustained by convincing others of their authority. The entity’s effect is to hold up an unflinching mirror that reveals the order’s insecurities, confusion, and emptiness beneath the surface. This reflective quality is more devastating than any direct attack because it undermines the foundation of their power. Finally, the entity’s rejection of recruitment efforts symbolizes a profound autonomy. The secret society’s failure to recruit this anomaly highlights that true power or enlightenment is not something to be given or taken but something that simply is. This autonomy, combined with the entity’s transcendence of their paradigm, renders the secret society irrelevant. In sum, the transcript is a poetic meditation on power, control, and transcendence. It challenges entrenched systems of knowledge and authority by presenting a force that exists beyond initiation, beyond ritual, beyond secrecy. This force is not an antagonist in the traditional sense but a living proof that freedom and true power lie beyond all constructed frameworks. The secret society’s nightmare is a metaphor for the fear experienced when old paradigms are confronted by realities they cannot comprehend or control. Conclusion The video transcript offers a compelling exploration of the limits of secret knowledge and institutionalized power in the face of an unknowable, transcendent entity. It frames true power as an inherent, autonomous state beyond initiation and control, suggesting that all systems built on hierarchy, ritual, and symbolic authority are ultimately limited and vulnerable to forces beyond their grasp. The narrative invites reflection on the nature of freedom, the meaning of power, and the courage it takes to exist authentically outside any imposed system. You can also try summarizing from these angles. ✨ Generate a summary, highlights, and key insights. 📚 Summarize deeply by table of contents and chapters. 💡 Summarize core points, key conclusions, and important details.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